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FE" w:rsidRDefault="009368FE" w:rsidP="00EF25DA">
      <w:pPr>
        <w:pStyle w:val="CuerpoA"/>
        <w:pBdr>
          <w:top w:val="none" w:sz="0" w:space="0" w:color="auto"/>
          <w:left w:val="none" w:sz="0" w:space="0" w:color="auto"/>
          <w:bottom w:val="none" w:sz="0" w:space="0" w:color="auto"/>
          <w:right w:val="none" w:sz="0" w:space="0" w:color="auto"/>
          <w:bar w:val="none" w:sz="0" w:color="auto"/>
        </w:pBdr>
        <w:ind w:firstLine="720"/>
        <w:jc w:val="both"/>
        <w:rPr>
          <w:rStyle w:val="Ninguno"/>
          <w:rFonts w:ascii="Times New Roman" w:hAnsi="Times New Roman"/>
          <w:i/>
          <w:sz w:val="28"/>
          <w:szCs w:val="28"/>
          <w:lang w:eastAsia="es-ES"/>
        </w:rPr>
      </w:pPr>
      <w:r>
        <w:rPr>
          <w:rStyle w:val="Ninguno"/>
          <w:rFonts w:ascii="Times New Roman" w:hAnsi="Times New Roman"/>
          <w:sz w:val="28"/>
          <w:szCs w:val="28"/>
          <w:lang w:eastAsia="es-ES"/>
        </w:rPr>
        <w:t xml:space="preserve">Agapito Maestre.- </w:t>
      </w:r>
      <w:r>
        <w:rPr>
          <w:rStyle w:val="Ninguno"/>
          <w:rFonts w:ascii="Times New Roman" w:hAnsi="Times New Roman"/>
          <w:i/>
          <w:sz w:val="28"/>
          <w:szCs w:val="28"/>
          <w:lang w:eastAsia="es-ES"/>
        </w:rPr>
        <w:t>Es posible la gobernabilidad</w:t>
      </w:r>
    </w:p>
    <w:p w:rsidR="009368FE" w:rsidRDefault="009368FE" w:rsidP="00327232">
      <w:pPr>
        <w:pStyle w:val="CuerpoA"/>
        <w:pBdr>
          <w:top w:val="none" w:sz="0" w:space="0" w:color="auto"/>
          <w:left w:val="none" w:sz="0" w:space="0" w:color="auto"/>
          <w:bottom w:val="none" w:sz="0" w:space="0" w:color="auto"/>
          <w:right w:val="none" w:sz="0" w:space="0" w:color="auto"/>
          <w:bar w:val="none" w:sz="0" w:color="auto"/>
        </w:pBdr>
        <w:ind w:firstLine="720"/>
        <w:jc w:val="both"/>
        <w:rPr>
          <w:rStyle w:val="Ninguno"/>
          <w:rFonts w:ascii="Times New Roman" w:hAnsi="Times New Roman" w:cs="Times New Roman"/>
          <w:sz w:val="28"/>
          <w:szCs w:val="28"/>
          <w:lang w:eastAsia="es-ES"/>
        </w:rPr>
      </w:pPr>
      <w:r>
        <w:rPr>
          <w:rStyle w:val="Ninguno"/>
          <w:rFonts w:ascii="Times New Roman" w:hAnsi="Times New Roman" w:cs="Times New Roman"/>
          <w:sz w:val="28"/>
          <w:szCs w:val="28"/>
          <w:lang w:eastAsia="es-ES"/>
        </w:rPr>
        <w:t>¿Qué pasará el 21-D? No lo sé, pero no creo que sea peor que lo sucedido d</w:t>
      </w:r>
      <w:r>
        <w:rPr>
          <w:rStyle w:val="Ninguno"/>
          <w:rFonts w:ascii="Times New Roman" w:hAnsi="Times New Roman" w:cs="Times New Roman"/>
          <w:sz w:val="28"/>
          <w:szCs w:val="28"/>
          <w:lang w:eastAsia="es-ES"/>
        </w:rPr>
        <w:t>u</w:t>
      </w:r>
      <w:r>
        <w:rPr>
          <w:rStyle w:val="Ninguno"/>
          <w:rFonts w:ascii="Times New Roman" w:hAnsi="Times New Roman" w:cs="Times New Roman"/>
          <w:sz w:val="28"/>
          <w:szCs w:val="28"/>
          <w:lang w:eastAsia="es-ES"/>
        </w:rPr>
        <w:t xml:space="preserve">rante el mes de septiembre y octubre. De momento, el golpe de Estado de carácter civil se ha detenido. Seguramente, los independentistas pierdan la mayoría absoluta. Quizá los de Podemos salgan muy tocados… Pero todo eso son especulaciones. Aquí lo único real son los sondeos que, naturalmente, todo el mundo interpreta en función de sus intereses de partido. Las encuestas se hacen para influir en los electorados. </w:t>
      </w:r>
      <w:r w:rsidRPr="009A4760">
        <w:rPr>
          <w:rStyle w:val="Ninguno"/>
          <w:rFonts w:ascii="Times New Roman" w:hAnsi="Times New Roman" w:cs="Times New Roman"/>
          <w:sz w:val="28"/>
          <w:szCs w:val="28"/>
          <w:lang w:eastAsia="es-ES"/>
        </w:rPr>
        <w:t>El problema catalán ha quedado reducido a la cuestión electoral o, peor aún, a las e</w:t>
      </w:r>
      <w:r w:rsidRPr="009A4760">
        <w:rPr>
          <w:rStyle w:val="Ninguno"/>
          <w:rFonts w:ascii="Times New Roman" w:hAnsi="Times New Roman" w:cs="Times New Roman"/>
          <w:sz w:val="28"/>
          <w:szCs w:val="28"/>
          <w:lang w:eastAsia="es-ES"/>
        </w:rPr>
        <w:t>n</w:t>
      </w:r>
      <w:r w:rsidRPr="009A4760">
        <w:rPr>
          <w:rStyle w:val="Ninguno"/>
          <w:rFonts w:ascii="Times New Roman" w:hAnsi="Times New Roman" w:cs="Times New Roman"/>
          <w:sz w:val="28"/>
          <w:szCs w:val="28"/>
          <w:lang w:eastAsia="es-ES"/>
        </w:rPr>
        <w:t>cuestas y sondeos sobre intención de voto para el 21-D. ¡Todos quieren ganar las elecciones! ¡Ganar las elecciones siempre! ¡Ganar las elecciones como sea! A eso ha quedado red</w:t>
      </w:r>
      <w:r w:rsidRPr="009A4760">
        <w:rPr>
          <w:rStyle w:val="Ninguno"/>
          <w:rFonts w:ascii="Times New Roman" w:hAnsi="Times New Roman" w:cs="Times New Roman"/>
          <w:sz w:val="28"/>
          <w:szCs w:val="28"/>
          <w:lang w:eastAsia="es-ES"/>
        </w:rPr>
        <w:t>u</w:t>
      </w:r>
      <w:r w:rsidRPr="009A4760">
        <w:rPr>
          <w:rStyle w:val="Ninguno"/>
          <w:rFonts w:ascii="Times New Roman" w:hAnsi="Times New Roman" w:cs="Times New Roman"/>
          <w:sz w:val="28"/>
          <w:szCs w:val="28"/>
          <w:lang w:eastAsia="es-ES"/>
        </w:rPr>
        <w:t xml:space="preserve">cida la cuestión catalana. </w:t>
      </w:r>
    </w:p>
    <w:p w:rsidR="009368FE" w:rsidRDefault="009368FE" w:rsidP="00327232">
      <w:pPr>
        <w:pStyle w:val="CuerpoA"/>
        <w:pBdr>
          <w:top w:val="none" w:sz="0" w:space="0" w:color="auto"/>
          <w:left w:val="none" w:sz="0" w:space="0" w:color="auto"/>
          <w:bottom w:val="none" w:sz="0" w:space="0" w:color="auto"/>
          <w:right w:val="none" w:sz="0" w:space="0" w:color="auto"/>
          <w:bar w:val="none" w:sz="0" w:color="auto"/>
        </w:pBdr>
        <w:ind w:firstLine="720"/>
        <w:jc w:val="both"/>
        <w:rPr>
          <w:rStyle w:val="Ninguno"/>
          <w:rFonts w:ascii="Times New Roman" w:hAnsi="Times New Roman" w:cs="Times New Roman"/>
          <w:sz w:val="28"/>
          <w:szCs w:val="28"/>
          <w:lang w:eastAsia="es-ES"/>
        </w:rPr>
      </w:pPr>
      <w:r w:rsidRPr="009A4760">
        <w:rPr>
          <w:rStyle w:val="Ninguno"/>
          <w:rFonts w:ascii="Times New Roman" w:hAnsi="Times New Roman" w:cs="Times New Roman"/>
          <w:sz w:val="28"/>
          <w:szCs w:val="28"/>
          <w:lang w:eastAsia="es-ES"/>
        </w:rPr>
        <w:t>Todos los partidos políticos catalanes y sus líderes son una reminiscencia c</w:t>
      </w:r>
      <w:r w:rsidRPr="009A4760">
        <w:rPr>
          <w:rStyle w:val="Ninguno"/>
          <w:rFonts w:ascii="Times New Roman" w:hAnsi="Times New Roman" w:cs="Times New Roman"/>
          <w:sz w:val="28"/>
          <w:szCs w:val="28"/>
          <w:lang w:eastAsia="es-ES"/>
        </w:rPr>
        <w:t>u</w:t>
      </w:r>
      <w:r w:rsidRPr="009A4760">
        <w:rPr>
          <w:rStyle w:val="Ninguno"/>
          <w:rFonts w:ascii="Times New Roman" w:hAnsi="Times New Roman" w:cs="Times New Roman"/>
          <w:sz w:val="28"/>
          <w:szCs w:val="28"/>
          <w:lang w:eastAsia="es-ES"/>
        </w:rPr>
        <w:t>riosa de la mentalidad de los  siglos pasados. Se salen  del guión</w:t>
      </w:r>
      <w:r>
        <w:rPr>
          <w:rStyle w:val="Ninguno"/>
          <w:rFonts w:ascii="Times New Roman" w:hAnsi="Times New Roman" w:cs="Times New Roman"/>
          <w:sz w:val="28"/>
          <w:szCs w:val="28"/>
          <w:lang w:eastAsia="es-ES"/>
        </w:rPr>
        <w:t xml:space="preserve"> de la corrección p</w:t>
      </w:r>
      <w:r>
        <w:rPr>
          <w:rStyle w:val="Ninguno"/>
          <w:rFonts w:ascii="Times New Roman" w:hAnsi="Times New Roman" w:cs="Times New Roman"/>
          <w:sz w:val="28"/>
          <w:szCs w:val="28"/>
          <w:lang w:eastAsia="es-ES"/>
        </w:rPr>
        <w:t>o</w:t>
      </w:r>
      <w:r>
        <w:rPr>
          <w:rStyle w:val="Ninguno"/>
          <w:rFonts w:ascii="Times New Roman" w:hAnsi="Times New Roman" w:cs="Times New Roman"/>
          <w:sz w:val="28"/>
          <w:szCs w:val="28"/>
          <w:lang w:eastAsia="es-ES"/>
        </w:rPr>
        <w:t>lítica</w:t>
      </w:r>
      <w:r w:rsidRPr="009A4760">
        <w:rPr>
          <w:rStyle w:val="Ninguno"/>
          <w:rFonts w:ascii="Times New Roman" w:hAnsi="Times New Roman" w:cs="Times New Roman"/>
          <w:sz w:val="28"/>
          <w:szCs w:val="28"/>
          <w:lang w:eastAsia="es-ES"/>
        </w:rPr>
        <w:t xml:space="preserve"> los de C´s,</w:t>
      </w:r>
      <w:r>
        <w:rPr>
          <w:rStyle w:val="Ninguno"/>
          <w:rFonts w:ascii="Times New Roman" w:hAnsi="Times New Roman" w:cs="Times New Roman"/>
          <w:sz w:val="28"/>
          <w:szCs w:val="28"/>
          <w:lang w:eastAsia="es-ES"/>
        </w:rPr>
        <w:t xml:space="preserve"> un poco el PSC y, a veces, los del PP,</w:t>
      </w:r>
      <w:r w:rsidRPr="009A4760">
        <w:rPr>
          <w:rStyle w:val="Ninguno"/>
          <w:rFonts w:ascii="Times New Roman" w:hAnsi="Times New Roman" w:cs="Times New Roman"/>
          <w:sz w:val="28"/>
          <w:szCs w:val="28"/>
          <w:lang w:eastAsia="es-ES"/>
        </w:rPr>
        <w:t xml:space="preserve"> pero el resto de líderes polít</w:t>
      </w:r>
      <w:r w:rsidRPr="009A4760">
        <w:rPr>
          <w:rStyle w:val="Ninguno"/>
          <w:rFonts w:ascii="Times New Roman" w:hAnsi="Times New Roman" w:cs="Times New Roman"/>
          <w:sz w:val="28"/>
          <w:szCs w:val="28"/>
          <w:lang w:eastAsia="es-ES"/>
        </w:rPr>
        <w:t>i</w:t>
      </w:r>
      <w:r w:rsidRPr="009A4760">
        <w:rPr>
          <w:rStyle w:val="Ninguno"/>
          <w:rFonts w:ascii="Times New Roman" w:hAnsi="Times New Roman" w:cs="Times New Roman"/>
          <w:sz w:val="28"/>
          <w:szCs w:val="28"/>
          <w:lang w:eastAsia="es-ES"/>
        </w:rPr>
        <w:t>cos han adoptado sucesivamente un tono maximalista, terco y dogmático. Todos bu</w:t>
      </w:r>
      <w:r w:rsidRPr="009A4760">
        <w:rPr>
          <w:rStyle w:val="Ninguno"/>
          <w:rFonts w:ascii="Times New Roman" w:hAnsi="Times New Roman" w:cs="Times New Roman"/>
          <w:sz w:val="28"/>
          <w:szCs w:val="28"/>
          <w:lang w:eastAsia="es-ES"/>
        </w:rPr>
        <w:t>s</w:t>
      </w:r>
      <w:r w:rsidRPr="009A4760">
        <w:rPr>
          <w:rStyle w:val="Ninguno"/>
          <w:rFonts w:ascii="Times New Roman" w:hAnsi="Times New Roman" w:cs="Times New Roman"/>
          <w:sz w:val="28"/>
          <w:szCs w:val="28"/>
          <w:lang w:eastAsia="es-ES"/>
        </w:rPr>
        <w:t>can el voto intentando demostrar, como dice el dicho popular, “que son seres hum</w:t>
      </w:r>
      <w:r w:rsidRPr="009A4760">
        <w:rPr>
          <w:rStyle w:val="Ninguno"/>
          <w:rFonts w:ascii="Times New Roman" w:hAnsi="Times New Roman" w:cs="Times New Roman"/>
          <w:sz w:val="28"/>
          <w:szCs w:val="28"/>
          <w:lang w:eastAsia="es-ES"/>
        </w:rPr>
        <w:t>a</w:t>
      </w:r>
      <w:r w:rsidRPr="009A4760">
        <w:rPr>
          <w:rStyle w:val="Ninguno"/>
          <w:rFonts w:ascii="Times New Roman" w:hAnsi="Times New Roman" w:cs="Times New Roman"/>
          <w:sz w:val="28"/>
          <w:szCs w:val="28"/>
          <w:lang w:eastAsia="es-ES"/>
        </w:rPr>
        <w:t>nos que los tienen bien puestos”.  La tozudez  agrada a quienes se mueven por los instintos más elementales  y bajos</w:t>
      </w:r>
      <w:r>
        <w:rPr>
          <w:rStyle w:val="Ninguno"/>
          <w:rFonts w:ascii="Times New Roman" w:hAnsi="Times New Roman" w:cs="Times New Roman"/>
          <w:sz w:val="28"/>
          <w:szCs w:val="28"/>
          <w:lang w:eastAsia="es-ES"/>
        </w:rPr>
        <w:t xml:space="preserve">. “Voto a estos”, dicen los separatistas, “porque sí y punto”. </w:t>
      </w:r>
      <w:r w:rsidRPr="009A4760">
        <w:rPr>
          <w:rStyle w:val="Ninguno"/>
          <w:rFonts w:ascii="Times New Roman" w:hAnsi="Times New Roman" w:cs="Times New Roman"/>
          <w:sz w:val="28"/>
          <w:szCs w:val="28"/>
          <w:lang w:eastAsia="es-ES"/>
        </w:rPr>
        <w:t xml:space="preserve"> Esa fue la clave de la política de finales del XIX y el comienzo del siglo XX y siguen dominando toda la política catalana de nuestra época, especialmente la de los separ</w:t>
      </w:r>
      <w:r w:rsidRPr="009A4760">
        <w:rPr>
          <w:rStyle w:val="Ninguno"/>
          <w:rFonts w:ascii="Times New Roman" w:hAnsi="Times New Roman" w:cs="Times New Roman"/>
          <w:sz w:val="28"/>
          <w:szCs w:val="28"/>
          <w:lang w:eastAsia="es-ES"/>
        </w:rPr>
        <w:t>a</w:t>
      </w:r>
      <w:r w:rsidRPr="009A4760">
        <w:rPr>
          <w:rStyle w:val="Ninguno"/>
          <w:rFonts w:ascii="Times New Roman" w:hAnsi="Times New Roman" w:cs="Times New Roman"/>
          <w:sz w:val="28"/>
          <w:szCs w:val="28"/>
          <w:lang w:eastAsia="es-ES"/>
        </w:rPr>
        <w:t>tistas… No hay un solo argumento nuevo ni tampoco una propuesta política que no sea salta</w:t>
      </w:r>
      <w:r w:rsidRPr="009A4760">
        <w:rPr>
          <w:rStyle w:val="Ninguno"/>
          <w:rFonts w:ascii="Times New Roman" w:hAnsi="Times New Roman" w:cs="Times New Roman"/>
          <w:sz w:val="28"/>
          <w:szCs w:val="28"/>
          <w:lang w:eastAsia="es-ES"/>
        </w:rPr>
        <w:t>r</w:t>
      </w:r>
      <w:r w:rsidRPr="009A4760">
        <w:rPr>
          <w:rStyle w:val="Ninguno"/>
          <w:rFonts w:ascii="Times New Roman" w:hAnsi="Times New Roman" w:cs="Times New Roman"/>
          <w:sz w:val="28"/>
          <w:szCs w:val="28"/>
          <w:lang w:eastAsia="es-ES"/>
        </w:rPr>
        <w:t>se la ley y agredir a quienes les dan la posibilidad de participar</w:t>
      </w:r>
      <w:r>
        <w:rPr>
          <w:rStyle w:val="Ninguno"/>
          <w:rFonts w:ascii="Times New Roman" w:hAnsi="Times New Roman" w:cs="Times New Roman"/>
          <w:sz w:val="28"/>
          <w:szCs w:val="28"/>
          <w:lang w:eastAsia="es-ES"/>
        </w:rPr>
        <w:t xml:space="preserve"> en</w:t>
      </w:r>
      <w:r w:rsidRPr="009A4760">
        <w:rPr>
          <w:rStyle w:val="Ninguno"/>
          <w:rFonts w:ascii="Times New Roman" w:hAnsi="Times New Roman" w:cs="Times New Roman"/>
          <w:sz w:val="28"/>
          <w:szCs w:val="28"/>
          <w:lang w:eastAsia="es-ES"/>
        </w:rPr>
        <w:t xml:space="preserve"> un sistema democrático.</w:t>
      </w:r>
      <w:r>
        <w:rPr>
          <w:rStyle w:val="Ninguno"/>
          <w:rFonts w:ascii="Times New Roman" w:hAnsi="Times New Roman" w:cs="Times New Roman"/>
          <w:sz w:val="28"/>
          <w:szCs w:val="28"/>
          <w:lang w:eastAsia="es-ES"/>
        </w:rPr>
        <w:t xml:space="preserve"> Les da igual todo, salvo seguir matando lo que les da vida: E</w:t>
      </w:r>
      <w:r>
        <w:rPr>
          <w:rStyle w:val="Ninguno"/>
          <w:rFonts w:ascii="Times New Roman" w:hAnsi="Times New Roman" w:cs="Times New Roman"/>
          <w:sz w:val="28"/>
          <w:szCs w:val="28"/>
          <w:lang w:eastAsia="es-ES"/>
        </w:rPr>
        <w:t>s</w:t>
      </w:r>
      <w:r>
        <w:rPr>
          <w:rStyle w:val="Ninguno"/>
          <w:rFonts w:ascii="Times New Roman" w:hAnsi="Times New Roman" w:cs="Times New Roman"/>
          <w:sz w:val="28"/>
          <w:szCs w:val="28"/>
          <w:lang w:eastAsia="es-ES"/>
        </w:rPr>
        <w:t>paña.</w:t>
      </w:r>
      <w:r w:rsidRPr="009A4760">
        <w:rPr>
          <w:rStyle w:val="Ninguno"/>
          <w:rFonts w:ascii="Times New Roman" w:hAnsi="Times New Roman" w:cs="Times New Roman"/>
          <w:sz w:val="28"/>
          <w:szCs w:val="28"/>
          <w:lang w:eastAsia="es-ES"/>
        </w:rPr>
        <w:t xml:space="preserve"> </w:t>
      </w:r>
    </w:p>
    <w:p w:rsidR="009368FE" w:rsidRDefault="009368FE" w:rsidP="00327232">
      <w:pPr>
        <w:pStyle w:val="CuerpoA"/>
        <w:pBdr>
          <w:top w:val="none" w:sz="0" w:space="0" w:color="auto"/>
          <w:left w:val="none" w:sz="0" w:space="0" w:color="auto"/>
          <w:bottom w:val="none" w:sz="0" w:space="0" w:color="auto"/>
          <w:right w:val="none" w:sz="0" w:space="0" w:color="auto"/>
          <w:bar w:val="none" w:sz="0" w:color="auto"/>
        </w:pBdr>
        <w:ind w:firstLine="720"/>
        <w:jc w:val="both"/>
        <w:rPr>
          <w:rStyle w:val="Ninguno"/>
          <w:rFonts w:ascii="Times New Roman" w:hAnsi="Times New Roman" w:cs="Times New Roman"/>
          <w:sz w:val="28"/>
          <w:szCs w:val="28"/>
          <w:lang w:eastAsia="es-ES"/>
        </w:rPr>
      </w:pPr>
      <w:r w:rsidRPr="009A4760">
        <w:rPr>
          <w:rStyle w:val="Ninguno"/>
          <w:rFonts w:ascii="Times New Roman" w:hAnsi="Times New Roman" w:cs="Times New Roman"/>
          <w:sz w:val="28"/>
          <w:szCs w:val="28"/>
          <w:lang w:eastAsia="es-ES"/>
        </w:rPr>
        <w:t>El salvajismo de los partidos separatistas catalanes no tiene p</w:t>
      </w:r>
      <w:r w:rsidRPr="009A4760">
        <w:rPr>
          <w:rStyle w:val="Ninguno"/>
          <w:rFonts w:ascii="Times New Roman" w:hAnsi="Times New Roman" w:cs="Times New Roman"/>
          <w:sz w:val="28"/>
          <w:szCs w:val="28"/>
          <w:lang w:eastAsia="es-ES"/>
        </w:rPr>
        <w:t>a</w:t>
      </w:r>
      <w:r w:rsidRPr="009A4760">
        <w:rPr>
          <w:rStyle w:val="Ninguno"/>
          <w:rFonts w:ascii="Times New Roman" w:hAnsi="Times New Roman" w:cs="Times New Roman"/>
          <w:sz w:val="28"/>
          <w:szCs w:val="28"/>
          <w:lang w:eastAsia="es-ES"/>
        </w:rPr>
        <w:t>rangón con otros partidos secesionistas europeos. Los líderes de los separati</w:t>
      </w:r>
      <w:r w:rsidRPr="009A4760">
        <w:rPr>
          <w:rStyle w:val="Ninguno"/>
          <w:rFonts w:ascii="Times New Roman" w:hAnsi="Times New Roman" w:cs="Times New Roman"/>
          <w:sz w:val="28"/>
          <w:szCs w:val="28"/>
          <w:lang w:eastAsia="es-ES"/>
        </w:rPr>
        <w:t>s</w:t>
      </w:r>
      <w:r w:rsidRPr="009A4760">
        <w:rPr>
          <w:rStyle w:val="Ninguno"/>
          <w:rFonts w:ascii="Times New Roman" w:hAnsi="Times New Roman" w:cs="Times New Roman"/>
          <w:sz w:val="28"/>
          <w:szCs w:val="28"/>
          <w:lang w:eastAsia="es-ES"/>
        </w:rPr>
        <w:t>tas no se mueven de su sitio desde hace más de un siglo y medio. Han demostrado sobradamente que es i</w:t>
      </w:r>
      <w:r w:rsidRPr="009A4760">
        <w:rPr>
          <w:rStyle w:val="Ninguno"/>
          <w:rFonts w:ascii="Times New Roman" w:hAnsi="Times New Roman" w:cs="Times New Roman"/>
          <w:sz w:val="28"/>
          <w:szCs w:val="28"/>
          <w:lang w:eastAsia="es-ES"/>
        </w:rPr>
        <w:t>m</w:t>
      </w:r>
      <w:r w:rsidRPr="009A4760">
        <w:rPr>
          <w:rStyle w:val="Ninguno"/>
          <w:rFonts w:ascii="Times New Roman" w:hAnsi="Times New Roman" w:cs="Times New Roman"/>
          <w:sz w:val="28"/>
          <w:szCs w:val="28"/>
          <w:lang w:eastAsia="es-ES"/>
        </w:rPr>
        <w:t xml:space="preserve">posible pactar nada con ellos. Son desleales, cínicos y traidores. </w:t>
      </w:r>
      <w:r>
        <w:rPr>
          <w:rStyle w:val="Ninguno"/>
          <w:rFonts w:ascii="Times New Roman" w:hAnsi="Times New Roman" w:cs="Times New Roman"/>
          <w:sz w:val="28"/>
          <w:szCs w:val="28"/>
          <w:lang w:eastAsia="es-ES"/>
        </w:rPr>
        <w:t xml:space="preserve">No se merecen la Constitución del 78. Les dio la Autonomía y ellos la han matado. </w:t>
      </w:r>
      <w:r w:rsidRPr="009A4760">
        <w:rPr>
          <w:rStyle w:val="Ninguno"/>
          <w:rFonts w:ascii="Times New Roman" w:hAnsi="Times New Roman" w:cs="Times New Roman"/>
          <w:sz w:val="28"/>
          <w:szCs w:val="28"/>
          <w:lang w:eastAsia="es-ES"/>
        </w:rPr>
        <w:t>Sí, el fanatismo, propio de sociedades cerradas, es la principal directriz de la política separatista; de hecho, entre los partidos políticos secesionistas, apenas hay diferencia</w:t>
      </w:r>
      <w:r>
        <w:rPr>
          <w:rStyle w:val="Ninguno"/>
          <w:rFonts w:ascii="Times New Roman" w:hAnsi="Times New Roman" w:cs="Times New Roman"/>
          <w:sz w:val="28"/>
          <w:szCs w:val="28"/>
          <w:lang w:eastAsia="es-ES"/>
        </w:rPr>
        <w:t>s</w:t>
      </w:r>
      <w:r w:rsidRPr="009A4760">
        <w:rPr>
          <w:rStyle w:val="Ninguno"/>
          <w:rFonts w:ascii="Times New Roman" w:hAnsi="Times New Roman" w:cs="Times New Roman"/>
          <w:sz w:val="28"/>
          <w:szCs w:val="28"/>
          <w:lang w:eastAsia="es-ES"/>
        </w:rPr>
        <w:t>. Los seguid</w:t>
      </w:r>
      <w:r w:rsidRPr="009A4760">
        <w:rPr>
          <w:rStyle w:val="Ninguno"/>
          <w:rFonts w:ascii="Times New Roman" w:hAnsi="Times New Roman" w:cs="Times New Roman"/>
          <w:sz w:val="28"/>
          <w:szCs w:val="28"/>
          <w:lang w:eastAsia="es-ES"/>
        </w:rPr>
        <w:t>o</w:t>
      </w:r>
      <w:r w:rsidRPr="009A4760">
        <w:rPr>
          <w:rStyle w:val="Ninguno"/>
          <w:rFonts w:ascii="Times New Roman" w:hAnsi="Times New Roman" w:cs="Times New Roman"/>
          <w:sz w:val="28"/>
          <w:szCs w:val="28"/>
          <w:lang w:eastAsia="es-ES"/>
        </w:rPr>
        <w:t xml:space="preserve">res de Junqueras no se distinguen ideológica y políticamente de los seguidores de Puigdemont. Todos son independentistas, pero, además, son incapaces de elaborar una argumentación política para mostrar cuáles son </w:t>
      </w:r>
      <w:r>
        <w:rPr>
          <w:rStyle w:val="Ninguno"/>
          <w:rFonts w:ascii="Times New Roman" w:hAnsi="Times New Roman" w:cs="Times New Roman"/>
          <w:sz w:val="28"/>
          <w:szCs w:val="28"/>
          <w:lang w:eastAsia="es-ES"/>
        </w:rPr>
        <w:t xml:space="preserve">los </w:t>
      </w:r>
      <w:r w:rsidRPr="009A4760">
        <w:rPr>
          <w:rStyle w:val="Ninguno"/>
          <w:rFonts w:ascii="Times New Roman" w:hAnsi="Times New Roman" w:cs="Times New Roman"/>
          <w:sz w:val="28"/>
          <w:szCs w:val="28"/>
          <w:lang w:eastAsia="es-ES"/>
        </w:rPr>
        <w:t>criterios</w:t>
      </w:r>
      <w:r>
        <w:rPr>
          <w:rStyle w:val="Ninguno"/>
          <w:rFonts w:ascii="Times New Roman" w:hAnsi="Times New Roman" w:cs="Times New Roman"/>
          <w:sz w:val="28"/>
          <w:szCs w:val="28"/>
          <w:lang w:eastAsia="es-ES"/>
        </w:rPr>
        <w:t xml:space="preserve"> para diferenciarse de los otros independentistas.</w:t>
      </w:r>
      <w:r w:rsidRPr="009A4760">
        <w:rPr>
          <w:rStyle w:val="Ninguno"/>
          <w:rFonts w:ascii="Times New Roman" w:hAnsi="Times New Roman" w:cs="Times New Roman"/>
          <w:sz w:val="28"/>
          <w:szCs w:val="28"/>
          <w:lang w:eastAsia="es-ES"/>
        </w:rPr>
        <w:t xml:space="preserve"> ¿Qué diferencia políticamente a Puigdemont de Junqu</w:t>
      </w:r>
      <w:r w:rsidRPr="009A4760">
        <w:rPr>
          <w:rStyle w:val="Ninguno"/>
          <w:rFonts w:ascii="Times New Roman" w:hAnsi="Times New Roman" w:cs="Times New Roman"/>
          <w:sz w:val="28"/>
          <w:szCs w:val="28"/>
          <w:lang w:eastAsia="es-ES"/>
        </w:rPr>
        <w:t>e</w:t>
      </w:r>
      <w:r w:rsidRPr="009A4760">
        <w:rPr>
          <w:rStyle w:val="Ninguno"/>
          <w:rFonts w:ascii="Times New Roman" w:hAnsi="Times New Roman" w:cs="Times New Roman"/>
          <w:sz w:val="28"/>
          <w:szCs w:val="28"/>
          <w:lang w:eastAsia="es-ES"/>
        </w:rPr>
        <w:t>ras? Nadie lo sabe, porque ellos mismos lo desconocen.</w:t>
      </w:r>
      <w:r>
        <w:rPr>
          <w:rStyle w:val="Ninguno"/>
          <w:rFonts w:ascii="Times New Roman" w:hAnsi="Times New Roman" w:cs="Times New Roman"/>
          <w:sz w:val="28"/>
          <w:szCs w:val="28"/>
          <w:lang w:eastAsia="es-ES"/>
        </w:rPr>
        <w:t xml:space="preserve"> Los contrastes son solo de orden personal. Ellos han privatizado, o mejor dicho, particularizado lo que es c</w:t>
      </w:r>
      <w:r>
        <w:rPr>
          <w:rStyle w:val="Ninguno"/>
          <w:rFonts w:ascii="Times New Roman" w:hAnsi="Times New Roman" w:cs="Times New Roman"/>
          <w:sz w:val="28"/>
          <w:szCs w:val="28"/>
          <w:lang w:eastAsia="es-ES"/>
        </w:rPr>
        <w:t>o</w:t>
      </w:r>
      <w:r>
        <w:rPr>
          <w:rStyle w:val="Ninguno"/>
          <w:rFonts w:ascii="Times New Roman" w:hAnsi="Times New Roman" w:cs="Times New Roman"/>
          <w:sz w:val="28"/>
          <w:szCs w:val="28"/>
          <w:lang w:eastAsia="es-ES"/>
        </w:rPr>
        <w:t xml:space="preserve">mún. Son tipos de carácter totalitario. </w:t>
      </w:r>
      <w:r w:rsidRPr="009A4760">
        <w:rPr>
          <w:rStyle w:val="Ninguno"/>
          <w:rFonts w:ascii="Times New Roman" w:hAnsi="Times New Roman" w:cs="Times New Roman"/>
          <w:sz w:val="28"/>
          <w:szCs w:val="28"/>
          <w:lang w:eastAsia="es-ES"/>
        </w:rPr>
        <w:t xml:space="preserve"> </w:t>
      </w:r>
      <w:r>
        <w:rPr>
          <w:rStyle w:val="Ninguno"/>
          <w:rFonts w:ascii="Times New Roman" w:hAnsi="Times New Roman" w:cs="Times New Roman"/>
          <w:sz w:val="28"/>
          <w:szCs w:val="28"/>
          <w:lang w:eastAsia="es-ES"/>
        </w:rPr>
        <w:t>Si no hay matices de diferenci</w:t>
      </w:r>
      <w:r>
        <w:rPr>
          <w:rStyle w:val="Ninguno"/>
          <w:rFonts w:ascii="Times New Roman" w:hAnsi="Times New Roman" w:cs="Times New Roman"/>
          <w:sz w:val="28"/>
          <w:szCs w:val="28"/>
          <w:lang w:eastAsia="es-ES"/>
        </w:rPr>
        <w:t>a</w:t>
      </w:r>
      <w:r>
        <w:rPr>
          <w:rStyle w:val="Ninguno"/>
          <w:rFonts w:ascii="Times New Roman" w:hAnsi="Times New Roman" w:cs="Times New Roman"/>
          <w:sz w:val="28"/>
          <w:szCs w:val="28"/>
          <w:lang w:eastAsia="es-ES"/>
        </w:rPr>
        <w:t>ción entre unos partidos y otros, entonces desaparece la p</w:t>
      </w:r>
      <w:r>
        <w:rPr>
          <w:rStyle w:val="Ninguno"/>
          <w:rFonts w:ascii="Times New Roman" w:hAnsi="Times New Roman" w:cs="Times New Roman"/>
          <w:sz w:val="28"/>
          <w:szCs w:val="28"/>
          <w:lang w:eastAsia="es-ES"/>
        </w:rPr>
        <w:t>o</w:t>
      </w:r>
      <w:r>
        <w:rPr>
          <w:rStyle w:val="Ninguno"/>
          <w:rFonts w:ascii="Times New Roman" w:hAnsi="Times New Roman" w:cs="Times New Roman"/>
          <w:sz w:val="28"/>
          <w:szCs w:val="28"/>
          <w:lang w:eastAsia="es-ES"/>
        </w:rPr>
        <w:t xml:space="preserve">lítica. </w:t>
      </w:r>
    </w:p>
    <w:p w:rsidR="009368FE" w:rsidRDefault="009368FE" w:rsidP="009E37BD">
      <w:pPr>
        <w:pStyle w:val="CuerpoA"/>
        <w:pBdr>
          <w:top w:val="none" w:sz="0" w:space="0" w:color="auto"/>
          <w:left w:val="none" w:sz="0" w:space="0" w:color="auto"/>
          <w:bottom w:val="none" w:sz="0" w:space="0" w:color="auto"/>
          <w:right w:val="none" w:sz="0" w:space="0" w:color="auto"/>
          <w:bar w:val="none" w:sz="0" w:color="auto"/>
        </w:pBdr>
        <w:ind w:firstLine="720"/>
        <w:jc w:val="both"/>
        <w:rPr>
          <w:rStyle w:val="Ninguno"/>
          <w:rFonts w:ascii="Times New Roman" w:hAnsi="Times New Roman" w:cs="Times New Roman"/>
          <w:sz w:val="28"/>
          <w:szCs w:val="28"/>
          <w:lang w:eastAsia="es-ES"/>
        </w:rPr>
      </w:pPr>
      <w:r w:rsidRPr="009A4760">
        <w:rPr>
          <w:rStyle w:val="Ninguno"/>
          <w:rFonts w:ascii="Times New Roman" w:hAnsi="Times New Roman" w:cs="Times New Roman"/>
          <w:sz w:val="28"/>
          <w:szCs w:val="28"/>
          <w:lang w:eastAsia="es-ES"/>
        </w:rPr>
        <w:t>No existe</w:t>
      </w:r>
      <w:r>
        <w:rPr>
          <w:rStyle w:val="Ninguno"/>
          <w:rFonts w:ascii="Times New Roman" w:hAnsi="Times New Roman" w:cs="Times New Roman"/>
          <w:sz w:val="28"/>
          <w:szCs w:val="28"/>
          <w:lang w:eastAsia="es-ES"/>
        </w:rPr>
        <w:t>, pues,</w:t>
      </w:r>
      <w:r w:rsidRPr="009A4760">
        <w:rPr>
          <w:rStyle w:val="Ninguno"/>
          <w:rFonts w:ascii="Times New Roman" w:hAnsi="Times New Roman" w:cs="Times New Roman"/>
          <w:sz w:val="28"/>
          <w:szCs w:val="28"/>
          <w:lang w:eastAsia="es-ES"/>
        </w:rPr>
        <w:t xml:space="preserve"> una matriz intelectual</w:t>
      </w:r>
      <w:r>
        <w:rPr>
          <w:rStyle w:val="Ninguno"/>
          <w:rFonts w:ascii="Times New Roman" w:hAnsi="Times New Roman" w:cs="Times New Roman"/>
          <w:sz w:val="28"/>
          <w:szCs w:val="28"/>
          <w:lang w:eastAsia="es-ES"/>
        </w:rPr>
        <w:t xml:space="preserve"> o política</w:t>
      </w:r>
      <w:r w:rsidRPr="009A4760">
        <w:rPr>
          <w:rStyle w:val="Ninguno"/>
          <w:rFonts w:ascii="Times New Roman" w:hAnsi="Times New Roman" w:cs="Times New Roman"/>
          <w:sz w:val="28"/>
          <w:szCs w:val="28"/>
          <w:lang w:eastAsia="es-ES"/>
        </w:rPr>
        <w:t xml:space="preserve">  que diferencie al encarcelado</w:t>
      </w:r>
      <w:r>
        <w:rPr>
          <w:rStyle w:val="Ninguno"/>
          <w:rFonts w:ascii="Times New Roman" w:hAnsi="Times New Roman" w:cs="Times New Roman"/>
          <w:sz w:val="28"/>
          <w:szCs w:val="28"/>
          <w:lang w:eastAsia="es-ES"/>
        </w:rPr>
        <w:t xml:space="preserve"> Junqueras</w:t>
      </w:r>
      <w:r w:rsidRPr="009A4760">
        <w:rPr>
          <w:rStyle w:val="Ninguno"/>
          <w:rFonts w:ascii="Times New Roman" w:hAnsi="Times New Roman" w:cs="Times New Roman"/>
          <w:sz w:val="28"/>
          <w:szCs w:val="28"/>
          <w:lang w:eastAsia="es-ES"/>
        </w:rPr>
        <w:t xml:space="preserve"> del fugado</w:t>
      </w:r>
      <w:r>
        <w:rPr>
          <w:rStyle w:val="Ninguno"/>
          <w:rFonts w:ascii="Times New Roman" w:hAnsi="Times New Roman" w:cs="Times New Roman"/>
          <w:sz w:val="28"/>
          <w:szCs w:val="28"/>
          <w:lang w:eastAsia="es-ES"/>
        </w:rPr>
        <w:t xml:space="preserve"> Puigdemont</w:t>
      </w:r>
      <w:r w:rsidRPr="009A4760">
        <w:rPr>
          <w:rStyle w:val="Ninguno"/>
          <w:rFonts w:ascii="Times New Roman" w:hAnsi="Times New Roman" w:cs="Times New Roman"/>
          <w:sz w:val="28"/>
          <w:szCs w:val="28"/>
          <w:lang w:eastAsia="es-ES"/>
        </w:rPr>
        <w:t>.</w:t>
      </w:r>
      <w:r w:rsidRPr="009E37BD">
        <w:rPr>
          <w:rStyle w:val="Ninguno"/>
          <w:rFonts w:ascii="Times New Roman" w:hAnsi="Times New Roman" w:cs="Times New Roman"/>
          <w:sz w:val="28"/>
          <w:szCs w:val="28"/>
          <w:lang w:eastAsia="es-ES"/>
        </w:rPr>
        <w:t xml:space="preserve"> </w:t>
      </w:r>
      <w:r>
        <w:rPr>
          <w:rStyle w:val="Ninguno"/>
          <w:rFonts w:ascii="Times New Roman" w:hAnsi="Times New Roman" w:cs="Times New Roman"/>
          <w:sz w:val="28"/>
          <w:szCs w:val="28"/>
          <w:lang w:eastAsia="es-ES"/>
        </w:rPr>
        <w:t>Esa tragedia también persigue a los posibles ali</w:t>
      </w:r>
      <w:r>
        <w:rPr>
          <w:rStyle w:val="Ninguno"/>
          <w:rFonts w:ascii="Times New Roman" w:hAnsi="Times New Roman" w:cs="Times New Roman"/>
          <w:sz w:val="28"/>
          <w:szCs w:val="28"/>
          <w:lang w:eastAsia="es-ES"/>
        </w:rPr>
        <w:t>a</w:t>
      </w:r>
      <w:r>
        <w:rPr>
          <w:rStyle w:val="Ninguno"/>
          <w:rFonts w:ascii="Times New Roman" w:hAnsi="Times New Roman" w:cs="Times New Roman"/>
          <w:sz w:val="28"/>
          <w:szCs w:val="28"/>
          <w:lang w:eastAsia="es-ES"/>
        </w:rPr>
        <w:t xml:space="preserve">dos de los independentistas, pero, sobre todo, podría dejar  fuera de juego político a los de Catalunya en Comú, primero, y más tarde a Podemos en toda España. </w:t>
      </w:r>
      <w:r w:rsidRPr="009A4760">
        <w:rPr>
          <w:rStyle w:val="Ninguno"/>
          <w:rFonts w:ascii="Times New Roman" w:hAnsi="Times New Roman" w:cs="Times New Roman"/>
          <w:sz w:val="28"/>
          <w:szCs w:val="28"/>
          <w:lang w:eastAsia="es-ES"/>
        </w:rPr>
        <w:t xml:space="preserve"> ¿Cuál es el arg</w:t>
      </w:r>
      <w:r w:rsidRPr="009A4760">
        <w:rPr>
          <w:rStyle w:val="Ninguno"/>
          <w:rFonts w:ascii="Times New Roman" w:hAnsi="Times New Roman" w:cs="Times New Roman"/>
          <w:sz w:val="28"/>
          <w:szCs w:val="28"/>
          <w:lang w:eastAsia="es-ES"/>
        </w:rPr>
        <w:t>u</w:t>
      </w:r>
      <w:r w:rsidRPr="009A4760">
        <w:rPr>
          <w:rStyle w:val="Ninguno"/>
          <w:rFonts w:ascii="Times New Roman" w:hAnsi="Times New Roman" w:cs="Times New Roman"/>
          <w:sz w:val="28"/>
          <w:szCs w:val="28"/>
          <w:lang w:eastAsia="es-ES"/>
        </w:rPr>
        <w:t>mento que le ofrec</w:t>
      </w:r>
      <w:r>
        <w:rPr>
          <w:rStyle w:val="Ninguno"/>
          <w:rFonts w:ascii="Times New Roman" w:hAnsi="Times New Roman" w:cs="Times New Roman"/>
          <w:sz w:val="28"/>
          <w:szCs w:val="28"/>
          <w:lang w:eastAsia="es-ES"/>
        </w:rPr>
        <w:t xml:space="preserve">ería </w:t>
      </w:r>
      <w:r w:rsidRPr="009A4760">
        <w:rPr>
          <w:rStyle w:val="Ninguno"/>
          <w:rFonts w:ascii="Times New Roman" w:hAnsi="Times New Roman" w:cs="Times New Roman"/>
          <w:sz w:val="28"/>
          <w:szCs w:val="28"/>
          <w:lang w:eastAsia="es-ES"/>
        </w:rPr>
        <w:t xml:space="preserve"> Junqueras a Doménech, el líder de </w:t>
      </w:r>
      <w:r>
        <w:rPr>
          <w:rStyle w:val="Ninguno"/>
          <w:rFonts w:ascii="Times New Roman" w:hAnsi="Times New Roman" w:cs="Times New Roman"/>
          <w:sz w:val="28"/>
          <w:szCs w:val="28"/>
          <w:lang w:eastAsia="es-ES"/>
        </w:rPr>
        <w:t xml:space="preserve">los </w:t>
      </w:r>
      <w:r w:rsidRPr="009A4760">
        <w:rPr>
          <w:rStyle w:val="Ninguno"/>
          <w:rFonts w:ascii="Times New Roman" w:hAnsi="Times New Roman" w:cs="Times New Roman"/>
          <w:sz w:val="28"/>
          <w:szCs w:val="28"/>
          <w:lang w:eastAsia="es-ES"/>
        </w:rPr>
        <w:t xml:space="preserve">Comunes-Podemos, para que </w:t>
      </w:r>
      <w:r>
        <w:rPr>
          <w:rStyle w:val="Ninguno"/>
          <w:rFonts w:ascii="Times New Roman" w:hAnsi="Times New Roman" w:cs="Times New Roman"/>
          <w:sz w:val="28"/>
          <w:szCs w:val="28"/>
          <w:lang w:eastAsia="es-ES"/>
        </w:rPr>
        <w:t>é</w:t>
      </w:r>
      <w:r w:rsidRPr="009A4760">
        <w:rPr>
          <w:rStyle w:val="Ninguno"/>
          <w:rFonts w:ascii="Times New Roman" w:hAnsi="Times New Roman" w:cs="Times New Roman"/>
          <w:sz w:val="28"/>
          <w:szCs w:val="28"/>
          <w:lang w:eastAsia="es-ES"/>
        </w:rPr>
        <w:t xml:space="preserve">ste </w:t>
      </w:r>
      <w:r>
        <w:rPr>
          <w:rStyle w:val="Ninguno"/>
          <w:rFonts w:ascii="Times New Roman" w:hAnsi="Times New Roman" w:cs="Times New Roman"/>
          <w:sz w:val="28"/>
          <w:szCs w:val="28"/>
          <w:lang w:eastAsia="es-ES"/>
        </w:rPr>
        <w:t>pudiera darle</w:t>
      </w:r>
      <w:r w:rsidRPr="009A4760">
        <w:rPr>
          <w:rStyle w:val="Ninguno"/>
          <w:rFonts w:ascii="Times New Roman" w:hAnsi="Times New Roman" w:cs="Times New Roman"/>
          <w:sz w:val="28"/>
          <w:szCs w:val="28"/>
          <w:lang w:eastAsia="es-ES"/>
        </w:rPr>
        <w:t xml:space="preserve"> su apoyo?</w:t>
      </w:r>
      <w:r>
        <w:rPr>
          <w:rStyle w:val="Ninguno"/>
          <w:rFonts w:ascii="Times New Roman" w:hAnsi="Times New Roman" w:cs="Times New Roman"/>
          <w:sz w:val="28"/>
          <w:szCs w:val="28"/>
          <w:lang w:eastAsia="es-ES"/>
        </w:rPr>
        <w:t xml:space="preserve"> Ninguno que sea distinto del que p</w:t>
      </w:r>
      <w:r>
        <w:rPr>
          <w:rStyle w:val="Ninguno"/>
          <w:rFonts w:ascii="Times New Roman" w:hAnsi="Times New Roman" w:cs="Times New Roman"/>
          <w:sz w:val="28"/>
          <w:szCs w:val="28"/>
          <w:lang w:eastAsia="es-ES"/>
        </w:rPr>
        <w:t>u</w:t>
      </w:r>
      <w:r>
        <w:rPr>
          <w:rStyle w:val="Ninguno"/>
          <w:rFonts w:ascii="Times New Roman" w:hAnsi="Times New Roman" w:cs="Times New Roman"/>
          <w:sz w:val="28"/>
          <w:szCs w:val="28"/>
          <w:lang w:eastAsia="es-ES"/>
        </w:rPr>
        <w:t>diera ofrecerle Puigdemont. Dicen lo mismo y son lo mismo. Su separatismo es idé</w:t>
      </w:r>
      <w:r>
        <w:rPr>
          <w:rStyle w:val="Ninguno"/>
          <w:rFonts w:ascii="Times New Roman" w:hAnsi="Times New Roman" w:cs="Times New Roman"/>
          <w:sz w:val="28"/>
          <w:szCs w:val="28"/>
          <w:lang w:eastAsia="es-ES"/>
        </w:rPr>
        <w:t>n</w:t>
      </w:r>
      <w:r>
        <w:rPr>
          <w:rStyle w:val="Ninguno"/>
          <w:rFonts w:ascii="Times New Roman" w:hAnsi="Times New Roman" w:cs="Times New Roman"/>
          <w:sz w:val="28"/>
          <w:szCs w:val="28"/>
          <w:lang w:eastAsia="es-ES"/>
        </w:rPr>
        <w:t>tico. No han conseguido elaborar un solo argumento que los diferencie. O sea el s</w:t>
      </w:r>
      <w:r>
        <w:rPr>
          <w:rStyle w:val="Ninguno"/>
          <w:rFonts w:ascii="Times New Roman" w:hAnsi="Times New Roman" w:cs="Times New Roman"/>
          <w:sz w:val="28"/>
          <w:szCs w:val="28"/>
          <w:lang w:eastAsia="es-ES"/>
        </w:rPr>
        <w:t>e</w:t>
      </w:r>
      <w:r>
        <w:rPr>
          <w:rStyle w:val="Ninguno"/>
          <w:rFonts w:ascii="Times New Roman" w:hAnsi="Times New Roman" w:cs="Times New Roman"/>
          <w:sz w:val="28"/>
          <w:szCs w:val="28"/>
          <w:lang w:eastAsia="es-ES"/>
        </w:rPr>
        <w:t>ñor Dom</w:t>
      </w:r>
      <w:r>
        <w:rPr>
          <w:rStyle w:val="Ninguno"/>
          <w:rFonts w:ascii="Times New Roman" w:hAnsi="Times New Roman" w:cs="Times New Roman"/>
          <w:sz w:val="28"/>
          <w:szCs w:val="28"/>
          <w:lang w:eastAsia="es-ES"/>
        </w:rPr>
        <w:t>è</w:t>
      </w:r>
      <w:r>
        <w:rPr>
          <w:rStyle w:val="Ninguno"/>
          <w:rFonts w:ascii="Times New Roman" w:hAnsi="Times New Roman" w:cs="Times New Roman"/>
          <w:sz w:val="28"/>
          <w:szCs w:val="28"/>
          <w:lang w:eastAsia="es-ES"/>
        </w:rPr>
        <w:t>nech no tiene otra base para apoyar a los independentistas que su propia arbitrariedad. Si los de Comú-Podemos no quieren ser tildados de “independentistas” montaraces y bestias, me parece que solo tienen una salida votar con la posible coal</w:t>
      </w:r>
      <w:r>
        <w:rPr>
          <w:rStyle w:val="Ninguno"/>
          <w:rFonts w:ascii="Times New Roman" w:hAnsi="Times New Roman" w:cs="Times New Roman"/>
          <w:sz w:val="28"/>
          <w:szCs w:val="28"/>
          <w:lang w:eastAsia="es-ES"/>
        </w:rPr>
        <w:t>i</w:t>
      </w:r>
      <w:r>
        <w:rPr>
          <w:rStyle w:val="Ninguno"/>
          <w:rFonts w:ascii="Times New Roman" w:hAnsi="Times New Roman" w:cs="Times New Roman"/>
          <w:sz w:val="28"/>
          <w:szCs w:val="28"/>
          <w:lang w:eastAsia="es-ES"/>
        </w:rPr>
        <w:t>ción de C´s, PSC y PP… No es una utopía. Cosas más raras se han vi</w:t>
      </w:r>
      <w:r>
        <w:rPr>
          <w:rStyle w:val="Ninguno"/>
          <w:rFonts w:ascii="Times New Roman" w:hAnsi="Times New Roman" w:cs="Times New Roman"/>
          <w:sz w:val="28"/>
          <w:szCs w:val="28"/>
          <w:lang w:eastAsia="es-ES"/>
        </w:rPr>
        <w:t>s</w:t>
      </w:r>
      <w:r>
        <w:rPr>
          <w:rStyle w:val="Ninguno"/>
          <w:rFonts w:ascii="Times New Roman" w:hAnsi="Times New Roman" w:cs="Times New Roman"/>
          <w:sz w:val="28"/>
          <w:szCs w:val="28"/>
          <w:lang w:eastAsia="es-ES"/>
        </w:rPr>
        <w:t>to. O eso o quedarán reducido en las elecciones generales a lo que fue el PCE en sus peores ép</w:t>
      </w:r>
      <w:r>
        <w:rPr>
          <w:rStyle w:val="Ninguno"/>
          <w:rFonts w:ascii="Times New Roman" w:hAnsi="Times New Roman" w:cs="Times New Roman"/>
          <w:sz w:val="28"/>
          <w:szCs w:val="28"/>
          <w:lang w:eastAsia="es-ES"/>
        </w:rPr>
        <w:t>o</w:t>
      </w:r>
      <w:r>
        <w:rPr>
          <w:rStyle w:val="Ninguno"/>
          <w:rFonts w:ascii="Times New Roman" w:hAnsi="Times New Roman" w:cs="Times New Roman"/>
          <w:sz w:val="28"/>
          <w:szCs w:val="28"/>
          <w:lang w:eastAsia="es-ES"/>
        </w:rPr>
        <w:t xml:space="preserve">cas.   </w:t>
      </w:r>
    </w:p>
    <w:sectPr w:rsidR="009368FE" w:rsidSect="00F774B4">
      <w:headerReference w:type="default" r:id="rId6"/>
      <w:footerReference w:type="default" r:id="rId7"/>
      <w:pgSz w:w="11900" w:h="16840"/>
      <w:pgMar w:top="1134" w:right="1134" w:bottom="1134" w:left="1134" w:header="709" w:footer="85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8FE" w:rsidRDefault="009368FE" w:rsidP="00F774B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368FE" w:rsidRDefault="009368FE" w:rsidP="00F774B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FE" w:rsidRDefault="009368FE">
    <w:pPr>
      <w:pStyle w:val="Cabeceraypie"/>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8FE" w:rsidRDefault="009368FE" w:rsidP="00F774B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368FE" w:rsidRDefault="009368FE" w:rsidP="00F774B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FE" w:rsidRDefault="009368FE">
    <w:pPr>
      <w:pStyle w:val="Cabeceraypie"/>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4B4"/>
    <w:rsid w:val="00014840"/>
    <w:rsid w:val="000D65D5"/>
    <w:rsid w:val="002155CC"/>
    <w:rsid w:val="00242B1C"/>
    <w:rsid w:val="00254D8B"/>
    <w:rsid w:val="00294FA4"/>
    <w:rsid w:val="002C4355"/>
    <w:rsid w:val="0030032C"/>
    <w:rsid w:val="00304E6B"/>
    <w:rsid w:val="00327232"/>
    <w:rsid w:val="00371A7A"/>
    <w:rsid w:val="004001E9"/>
    <w:rsid w:val="004106BC"/>
    <w:rsid w:val="004353FE"/>
    <w:rsid w:val="0047683D"/>
    <w:rsid w:val="004C52A4"/>
    <w:rsid w:val="004E4057"/>
    <w:rsid w:val="0058691A"/>
    <w:rsid w:val="006321CF"/>
    <w:rsid w:val="006405DD"/>
    <w:rsid w:val="0066768F"/>
    <w:rsid w:val="006752CC"/>
    <w:rsid w:val="006B34DD"/>
    <w:rsid w:val="006D4953"/>
    <w:rsid w:val="007203C1"/>
    <w:rsid w:val="00727BBC"/>
    <w:rsid w:val="008A5F76"/>
    <w:rsid w:val="008A77C9"/>
    <w:rsid w:val="009368FE"/>
    <w:rsid w:val="009A4760"/>
    <w:rsid w:val="009A5D64"/>
    <w:rsid w:val="009E37BD"/>
    <w:rsid w:val="00A6280F"/>
    <w:rsid w:val="00B04CF2"/>
    <w:rsid w:val="00B26863"/>
    <w:rsid w:val="00B50B7F"/>
    <w:rsid w:val="00BC03E9"/>
    <w:rsid w:val="00C70B7C"/>
    <w:rsid w:val="00CE7024"/>
    <w:rsid w:val="00D828A1"/>
    <w:rsid w:val="00DF6051"/>
    <w:rsid w:val="00E02ACE"/>
    <w:rsid w:val="00E87C86"/>
    <w:rsid w:val="00EF25DA"/>
    <w:rsid w:val="00F774B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4B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Heading3">
    <w:name w:val="heading 3"/>
    <w:basedOn w:val="Normal"/>
    <w:link w:val="Heading3Char"/>
    <w:uiPriority w:val="99"/>
    <w:qFormat/>
    <w:locked/>
    <w:rsid w:val="009A4760"/>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pPr>
    <w:rPr>
      <w:b/>
      <w:bCs/>
      <w:sz w:val="27"/>
      <w:szCs w:val="27"/>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63E0E"/>
    <w:rPr>
      <w:rFonts w:asciiTheme="majorHAnsi" w:eastAsiaTheme="majorEastAsia" w:hAnsiTheme="majorHAnsi" w:cstheme="majorBidi"/>
      <w:b/>
      <w:bCs/>
      <w:sz w:val="26"/>
      <w:szCs w:val="26"/>
      <w:lang w:val="en-US" w:eastAsia="en-US"/>
    </w:rPr>
  </w:style>
  <w:style w:type="character" w:styleId="Hyperlink">
    <w:name w:val="Hyperlink"/>
    <w:basedOn w:val="DefaultParagraphFont"/>
    <w:uiPriority w:val="99"/>
    <w:rsid w:val="00F774B4"/>
    <w:rPr>
      <w:rFonts w:cs="Times New Roman"/>
      <w:u w:val="single"/>
    </w:rPr>
  </w:style>
  <w:style w:type="paragraph" w:customStyle="1" w:styleId="Cabeceraypie">
    <w:name w:val="Cabecera y pie"/>
    <w:uiPriority w:val="99"/>
    <w:rsid w:val="00F774B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customStyle="1" w:styleId="CuerpoA">
    <w:name w:val="Cuerpo A"/>
    <w:uiPriority w:val="99"/>
    <w:rsid w:val="00F774B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u w:color="000000"/>
      <w:lang w:val="es-ES_tradnl"/>
    </w:rPr>
  </w:style>
  <w:style w:type="character" w:customStyle="1" w:styleId="Ninguno">
    <w:name w:val="Ninguno"/>
    <w:uiPriority w:val="99"/>
    <w:rsid w:val="00F774B4"/>
    <w:rPr>
      <w:lang w:val="es-ES_tradnl"/>
    </w:rPr>
  </w:style>
  <w:style w:type="paragraph" w:styleId="NormalWeb">
    <w:name w:val="Normal (Web)"/>
    <w:basedOn w:val="Normal"/>
    <w:uiPriority w:val="99"/>
    <w:rsid w:val="009A4760"/>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lang w:val="es-ES" w:eastAsia="es-ES"/>
    </w:rPr>
  </w:style>
  <w:style w:type="character" w:customStyle="1" w:styleId="apple-converted-space">
    <w:name w:val="apple-converted-space"/>
    <w:basedOn w:val="DefaultParagraphFont"/>
    <w:uiPriority w:val="99"/>
    <w:rsid w:val="009A4760"/>
    <w:rPr>
      <w:rFonts w:cs="Times New Roman"/>
    </w:rPr>
  </w:style>
</w:styles>
</file>

<file path=word/webSettings.xml><?xml version="1.0" encoding="utf-8"?>
<w:webSettings xmlns:r="http://schemas.openxmlformats.org/officeDocument/2006/relationships" xmlns:w="http://schemas.openxmlformats.org/wordprocessingml/2006/main">
  <w:divs>
    <w:div w:id="1449854151">
      <w:marLeft w:val="0"/>
      <w:marRight w:val="0"/>
      <w:marTop w:val="0"/>
      <w:marBottom w:val="0"/>
      <w:divBdr>
        <w:top w:val="none" w:sz="0" w:space="0" w:color="auto"/>
        <w:left w:val="none" w:sz="0" w:space="0" w:color="auto"/>
        <w:bottom w:val="none" w:sz="0" w:space="0" w:color="auto"/>
        <w:right w:val="none" w:sz="0" w:space="0" w:color="auto"/>
      </w:divBdr>
      <w:divsChild>
        <w:div w:id="1449854129">
          <w:marLeft w:val="0"/>
          <w:marRight w:val="0"/>
          <w:marTop w:val="0"/>
          <w:marBottom w:val="225"/>
          <w:divBdr>
            <w:top w:val="none" w:sz="0" w:space="0" w:color="auto"/>
            <w:left w:val="none" w:sz="0" w:space="0" w:color="auto"/>
            <w:bottom w:val="none" w:sz="0" w:space="0" w:color="auto"/>
            <w:right w:val="none" w:sz="0" w:space="0" w:color="auto"/>
          </w:divBdr>
          <w:divsChild>
            <w:div w:id="1449854136">
              <w:marLeft w:val="0"/>
              <w:marRight w:val="0"/>
              <w:marTop w:val="0"/>
              <w:marBottom w:val="0"/>
              <w:divBdr>
                <w:top w:val="none" w:sz="0" w:space="0" w:color="auto"/>
                <w:left w:val="none" w:sz="0" w:space="0" w:color="auto"/>
                <w:bottom w:val="none" w:sz="0" w:space="0" w:color="auto"/>
                <w:right w:val="none" w:sz="0" w:space="0" w:color="auto"/>
              </w:divBdr>
              <w:divsChild>
                <w:div w:id="1449854166">
                  <w:marLeft w:val="0"/>
                  <w:marRight w:val="0"/>
                  <w:marTop w:val="0"/>
                  <w:marBottom w:val="0"/>
                  <w:divBdr>
                    <w:top w:val="none" w:sz="0" w:space="0" w:color="auto"/>
                    <w:left w:val="none" w:sz="0" w:space="0" w:color="auto"/>
                    <w:bottom w:val="none" w:sz="0" w:space="0" w:color="auto"/>
                    <w:right w:val="none" w:sz="0" w:space="0" w:color="auto"/>
                  </w:divBdr>
                  <w:divsChild>
                    <w:div w:id="1449854118">
                      <w:marLeft w:val="0"/>
                      <w:marRight w:val="0"/>
                      <w:marTop w:val="0"/>
                      <w:marBottom w:val="225"/>
                      <w:divBdr>
                        <w:top w:val="none" w:sz="0" w:space="0" w:color="auto"/>
                        <w:left w:val="none" w:sz="0" w:space="0" w:color="auto"/>
                        <w:bottom w:val="none" w:sz="0" w:space="0" w:color="auto"/>
                        <w:right w:val="none" w:sz="0" w:space="0" w:color="auto"/>
                      </w:divBdr>
                      <w:divsChild>
                        <w:div w:id="1449854171">
                          <w:marLeft w:val="0"/>
                          <w:marRight w:val="0"/>
                          <w:marTop w:val="0"/>
                          <w:marBottom w:val="0"/>
                          <w:divBdr>
                            <w:top w:val="none" w:sz="0" w:space="0" w:color="auto"/>
                            <w:left w:val="none" w:sz="0" w:space="0" w:color="auto"/>
                            <w:bottom w:val="none" w:sz="0" w:space="0" w:color="auto"/>
                            <w:right w:val="none" w:sz="0" w:space="0" w:color="auto"/>
                          </w:divBdr>
                          <w:divsChild>
                            <w:div w:id="1449854164">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24">
                      <w:marLeft w:val="0"/>
                      <w:marRight w:val="0"/>
                      <w:marTop w:val="0"/>
                      <w:marBottom w:val="225"/>
                      <w:divBdr>
                        <w:top w:val="none" w:sz="0" w:space="0" w:color="auto"/>
                        <w:left w:val="none" w:sz="0" w:space="0" w:color="auto"/>
                        <w:bottom w:val="none" w:sz="0" w:space="0" w:color="auto"/>
                        <w:right w:val="none" w:sz="0" w:space="0" w:color="auto"/>
                      </w:divBdr>
                      <w:divsChild>
                        <w:div w:id="1449854173">
                          <w:marLeft w:val="0"/>
                          <w:marRight w:val="0"/>
                          <w:marTop w:val="0"/>
                          <w:marBottom w:val="0"/>
                          <w:divBdr>
                            <w:top w:val="none" w:sz="0" w:space="0" w:color="auto"/>
                            <w:left w:val="none" w:sz="0" w:space="0" w:color="auto"/>
                            <w:bottom w:val="none" w:sz="0" w:space="0" w:color="auto"/>
                            <w:right w:val="none" w:sz="0" w:space="0" w:color="auto"/>
                          </w:divBdr>
                        </w:div>
                      </w:divsChild>
                    </w:div>
                    <w:div w:id="1449854128">
                      <w:marLeft w:val="0"/>
                      <w:marRight w:val="0"/>
                      <w:marTop w:val="0"/>
                      <w:marBottom w:val="225"/>
                      <w:divBdr>
                        <w:top w:val="none" w:sz="0" w:space="0" w:color="auto"/>
                        <w:left w:val="none" w:sz="0" w:space="0" w:color="auto"/>
                        <w:bottom w:val="none" w:sz="0" w:space="0" w:color="auto"/>
                        <w:right w:val="none" w:sz="0" w:space="0" w:color="auto"/>
                      </w:divBdr>
                      <w:divsChild>
                        <w:div w:id="1449854143">
                          <w:marLeft w:val="0"/>
                          <w:marRight w:val="0"/>
                          <w:marTop w:val="0"/>
                          <w:marBottom w:val="0"/>
                          <w:divBdr>
                            <w:top w:val="none" w:sz="0" w:space="0" w:color="auto"/>
                            <w:left w:val="none" w:sz="0" w:space="0" w:color="auto"/>
                            <w:bottom w:val="none" w:sz="0" w:space="0" w:color="auto"/>
                            <w:right w:val="none" w:sz="0" w:space="0" w:color="auto"/>
                          </w:divBdr>
                          <w:divsChild>
                            <w:div w:id="1449854127">
                              <w:marLeft w:val="0"/>
                              <w:marRight w:val="0"/>
                              <w:marTop w:val="0"/>
                              <w:marBottom w:val="0"/>
                              <w:divBdr>
                                <w:top w:val="none" w:sz="0" w:space="0" w:color="auto"/>
                                <w:left w:val="none" w:sz="0" w:space="0" w:color="auto"/>
                                <w:bottom w:val="none" w:sz="0" w:space="0" w:color="auto"/>
                                <w:right w:val="none" w:sz="0" w:space="0" w:color="auto"/>
                              </w:divBdr>
                            </w:div>
                            <w:div w:id="1449854145">
                              <w:marLeft w:val="0"/>
                              <w:marRight w:val="0"/>
                              <w:marTop w:val="0"/>
                              <w:marBottom w:val="0"/>
                              <w:divBdr>
                                <w:top w:val="none" w:sz="0" w:space="0" w:color="auto"/>
                                <w:left w:val="none" w:sz="0" w:space="0" w:color="auto"/>
                                <w:bottom w:val="none" w:sz="0" w:space="0" w:color="auto"/>
                                <w:right w:val="none" w:sz="0" w:space="0" w:color="auto"/>
                              </w:divBdr>
                            </w:div>
                            <w:div w:id="1449854158">
                              <w:marLeft w:val="0"/>
                              <w:marRight w:val="0"/>
                              <w:marTop w:val="0"/>
                              <w:marBottom w:val="0"/>
                              <w:divBdr>
                                <w:top w:val="none" w:sz="0" w:space="0" w:color="auto"/>
                                <w:left w:val="none" w:sz="0" w:space="0" w:color="auto"/>
                                <w:bottom w:val="none" w:sz="0" w:space="0" w:color="auto"/>
                                <w:right w:val="none" w:sz="0" w:space="0" w:color="auto"/>
                              </w:divBdr>
                            </w:div>
                            <w:div w:id="14498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130">
                      <w:marLeft w:val="0"/>
                      <w:marRight w:val="0"/>
                      <w:marTop w:val="0"/>
                      <w:marBottom w:val="225"/>
                      <w:divBdr>
                        <w:top w:val="none" w:sz="0" w:space="0" w:color="auto"/>
                        <w:left w:val="none" w:sz="0" w:space="0" w:color="auto"/>
                        <w:bottom w:val="none" w:sz="0" w:space="0" w:color="auto"/>
                        <w:right w:val="none" w:sz="0" w:space="0" w:color="auto"/>
                      </w:divBdr>
                      <w:divsChild>
                        <w:div w:id="1449854150">
                          <w:marLeft w:val="0"/>
                          <w:marRight w:val="0"/>
                          <w:marTop w:val="0"/>
                          <w:marBottom w:val="0"/>
                          <w:divBdr>
                            <w:top w:val="none" w:sz="0" w:space="0" w:color="auto"/>
                            <w:left w:val="none" w:sz="0" w:space="0" w:color="auto"/>
                            <w:bottom w:val="none" w:sz="0" w:space="0" w:color="auto"/>
                            <w:right w:val="none" w:sz="0" w:space="0" w:color="auto"/>
                          </w:divBdr>
                        </w:div>
                      </w:divsChild>
                    </w:div>
                    <w:div w:id="1449854131">
                      <w:marLeft w:val="0"/>
                      <w:marRight w:val="0"/>
                      <w:marTop w:val="0"/>
                      <w:marBottom w:val="225"/>
                      <w:divBdr>
                        <w:top w:val="none" w:sz="0" w:space="0" w:color="auto"/>
                        <w:left w:val="none" w:sz="0" w:space="0" w:color="auto"/>
                        <w:bottom w:val="none" w:sz="0" w:space="0" w:color="auto"/>
                        <w:right w:val="none" w:sz="0" w:space="0" w:color="auto"/>
                      </w:divBdr>
                      <w:divsChild>
                        <w:div w:id="1449854138">
                          <w:marLeft w:val="0"/>
                          <w:marRight w:val="0"/>
                          <w:marTop w:val="0"/>
                          <w:marBottom w:val="0"/>
                          <w:divBdr>
                            <w:top w:val="none" w:sz="0" w:space="0" w:color="auto"/>
                            <w:left w:val="none" w:sz="0" w:space="0" w:color="auto"/>
                            <w:bottom w:val="none" w:sz="0" w:space="0" w:color="auto"/>
                            <w:right w:val="none" w:sz="0" w:space="0" w:color="auto"/>
                          </w:divBdr>
                          <w:divsChild>
                            <w:div w:id="1449854172">
                              <w:marLeft w:val="0"/>
                              <w:marRight w:val="0"/>
                              <w:marTop w:val="0"/>
                              <w:marBottom w:val="0"/>
                              <w:divBdr>
                                <w:top w:val="none" w:sz="0" w:space="0" w:color="auto"/>
                                <w:left w:val="none" w:sz="0" w:space="0" w:color="auto"/>
                                <w:bottom w:val="none" w:sz="0" w:space="0" w:color="auto"/>
                                <w:right w:val="none" w:sz="0" w:space="0" w:color="auto"/>
                              </w:divBdr>
                              <w:divsChild>
                                <w:div w:id="1449854126">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63">
                          <w:marLeft w:val="0"/>
                          <w:marRight w:val="0"/>
                          <w:marTop w:val="0"/>
                          <w:marBottom w:val="0"/>
                          <w:divBdr>
                            <w:top w:val="none" w:sz="0" w:space="0" w:color="auto"/>
                            <w:left w:val="none" w:sz="0" w:space="0" w:color="auto"/>
                            <w:bottom w:val="none" w:sz="0" w:space="0" w:color="auto"/>
                            <w:right w:val="none" w:sz="0" w:space="0" w:color="auto"/>
                          </w:divBdr>
                        </w:div>
                      </w:divsChild>
                    </w:div>
                    <w:div w:id="1449854140">
                      <w:marLeft w:val="0"/>
                      <w:marRight w:val="0"/>
                      <w:marTop w:val="0"/>
                      <w:marBottom w:val="225"/>
                      <w:divBdr>
                        <w:top w:val="none" w:sz="0" w:space="0" w:color="auto"/>
                        <w:left w:val="none" w:sz="0" w:space="0" w:color="auto"/>
                        <w:bottom w:val="none" w:sz="0" w:space="0" w:color="auto"/>
                        <w:right w:val="none" w:sz="0" w:space="0" w:color="auto"/>
                      </w:divBdr>
                      <w:divsChild>
                        <w:div w:id="1449854139">
                          <w:marLeft w:val="0"/>
                          <w:marRight w:val="0"/>
                          <w:marTop w:val="0"/>
                          <w:marBottom w:val="0"/>
                          <w:divBdr>
                            <w:top w:val="none" w:sz="0" w:space="0" w:color="auto"/>
                            <w:left w:val="none" w:sz="0" w:space="0" w:color="auto"/>
                            <w:bottom w:val="none" w:sz="0" w:space="0" w:color="auto"/>
                            <w:right w:val="none" w:sz="0" w:space="0" w:color="auto"/>
                          </w:divBdr>
                          <w:divsChild>
                            <w:div w:id="1449854135">
                              <w:marLeft w:val="0"/>
                              <w:marRight w:val="0"/>
                              <w:marTop w:val="0"/>
                              <w:marBottom w:val="0"/>
                              <w:divBdr>
                                <w:top w:val="none" w:sz="0" w:space="0" w:color="auto"/>
                                <w:left w:val="none" w:sz="0" w:space="0" w:color="auto"/>
                                <w:bottom w:val="none" w:sz="0" w:space="0" w:color="auto"/>
                                <w:right w:val="none" w:sz="0" w:space="0" w:color="auto"/>
                              </w:divBdr>
                              <w:divsChild>
                                <w:div w:id="1449854149">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46">
                          <w:marLeft w:val="0"/>
                          <w:marRight w:val="0"/>
                          <w:marTop w:val="0"/>
                          <w:marBottom w:val="0"/>
                          <w:divBdr>
                            <w:top w:val="none" w:sz="0" w:space="0" w:color="auto"/>
                            <w:left w:val="none" w:sz="0" w:space="0" w:color="auto"/>
                            <w:bottom w:val="none" w:sz="0" w:space="0" w:color="auto"/>
                            <w:right w:val="none" w:sz="0" w:space="0" w:color="auto"/>
                          </w:divBdr>
                        </w:div>
                      </w:divsChild>
                    </w:div>
                    <w:div w:id="1449854142">
                      <w:marLeft w:val="0"/>
                      <w:marRight w:val="0"/>
                      <w:marTop w:val="0"/>
                      <w:marBottom w:val="225"/>
                      <w:divBdr>
                        <w:top w:val="none" w:sz="0" w:space="0" w:color="auto"/>
                        <w:left w:val="none" w:sz="0" w:space="0" w:color="auto"/>
                        <w:bottom w:val="none" w:sz="0" w:space="0" w:color="auto"/>
                        <w:right w:val="none" w:sz="0" w:space="0" w:color="auto"/>
                      </w:divBdr>
                      <w:divsChild>
                        <w:div w:id="1449854175">
                          <w:marLeft w:val="0"/>
                          <w:marRight w:val="0"/>
                          <w:marTop w:val="0"/>
                          <w:marBottom w:val="0"/>
                          <w:divBdr>
                            <w:top w:val="none" w:sz="0" w:space="0" w:color="auto"/>
                            <w:left w:val="none" w:sz="0" w:space="0" w:color="auto"/>
                            <w:bottom w:val="none" w:sz="0" w:space="0" w:color="auto"/>
                            <w:right w:val="none" w:sz="0" w:space="0" w:color="auto"/>
                          </w:divBdr>
                          <w:divsChild>
                            <w:div w:id="1449854132">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53">
                      <w:marLeft w:val="0"/>
                      <w:marRight w:val="0"/>
                      <w:marTop w:val="0"/>
                      <w:marBottom w:val="225"/>
                      <w:divBdr>
                        <w:top w:val="none" w:sz="0" w:space="0" w:color="auto"/>
                        <w:left w:val="none" w:sz="0" w:space="0" w:color="auto"/>
                        <w:bottom w:val="none" w:sz="0" w:space="0" w:color="auto"/>
                        <w:right w:val="none" w:sz="0" w:space="0" w:color="auto"/>
                      </w:divBdr>
                      <w:divsChild>
                        <w:div w:id="1449854116">
                          <w:marLeft w:val="0"/>
                          <w:marRight w:val="0"/>
                          <w:marTop w:val="0"/>
                          <w:marBottom w:val="0"/>
                          <w:divBdr>
                            <w:top w:val="none" w:sz="0" w:space="0" w:color="auto"/>
                            <w:left w:val="none" w:sz="0" w:space="0" w:color="auto"/>
                            <w:bottom w:val="none" w:sz="0" w:space="0" w:color="auto"/>
                            <w:right w:val="none" w:sz="0" w:space="0" w:color="auto"/>
                          </w:divBdr>
                          <w:divsChild>
                            <w:div w:id="1449854119">
                              <w:marLeft w:val="0"/>
                              <w:marRight w:val="0"/>
                              <w:marTop w:val="0"/>
                              <w:marBottom w:val="0"/>
                              <w:divBdr>
                                <w:top w:val="none" w:sz="0" w:space="0" w:color="auto"/>
                                <w:left w:val="none" w:sz="0" w:space="0" w:color="auto"/>
                                <w:bottom w:val="none" w:sz="0" w:space="0" w:color="auto"/>
                                <w:right w:val="none" w:sz="0" w:space="0" w:color="auto"/>
                              </w:divBdr>
                              <w:divsChild>
                                <w:div w:id="1449854154">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54156">
                      <w:marLeft w:val="0"/>
                      <w:marRight w:val="0"/>
                      <w:marTop w:val="0"/>
                      <w:marBottom w:val="225"/>
                      <w:divBdr>
                        <w:top w:val="none" w:sz="0" w:space="0" w:color="auto"/>
                        <w:left w:val="none" w:sz="0" w:space="0" w:color="auto"/>
                        <w:bottom w:val="none" w:sz="0" w:space="0" w:color="auto"/>
                        <w:right w:val="none" w:sz="0" w:space="0" w:color="auto"/>
                      </w:divBdr>
                      <w:divsChild>
                        <w:div w:id="1449854117">
                          <w:marLeft w:val="0"/>
                          <w:marRight w:val="0"/>
                          <w:marTop w:val="0"/>
                          <w:marBottom w:val="0"/>
                          <w:divBdr>
                            <w:top w:val="none" w:sz="0" w:space="0" w:color="auto"/>
                            <w:left w:val="none" w:sz="0" w:space="0" w:color="auto"/>
                            <w:bottom w:val="none" w:sz="0" w:space="0" w:color="auto"/>
                            <w:right w:val="none" w:sz="0" w:space="0" w:color="auto"/>
                          </w:divBdr>
                          <w:divsChild>
                            <w:div w:id="1449854178">
                              <w:marLeft w:val="0"/>
                              <w:marRight w:val="0"/>
                              <w:marTop w:val="0"/>
                              <w:marBottom w:val="0"/>
                              <w:divBdr>
                                <w:top w:val="single" w:sz="6" w:space="5" w:color="CCCCCC"/>
                                <w:left w:val="single" w:sz="6" w:space="9" w:color="CCCCCC"/>
                                <w:bottom w:val="single" w:sz="6" w:space="5" w:color="CCCCCC"/>
                                <w:right w:val="single" w:sz="6" w:space="9" w:color="CCCCCC"/>
                              </w:divBdr>
                              <w:divsChild>
                                <w:div w:id="14498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57">
                      <w:marLeft w:val="0"/>
                      <w:marRight w:val="0"/>
                      <w:marTop w:val="0"/>
                      <w:marBottom w:val="225"/>
                      <w:divBdr>
                        <w:top w:val="none" w:sz="0" w:space="0" w:color="auto"/>
                        <w:left w:val="none" w:sz="0" w:space="0" w:color="auto"/>
                        <w:bottom w:val="none" w:sz="0" w:space="0" w:color="auto"/>
                        <w:right w:val="none" w:sz="0" w:space="0" w:color="auto"/>
                      </w:divBdr>
                      <w:divsChild>
                        <w:div w:id="1449854152">
                          <w:marLeft w:val="0"/>
                          <w:marRight w:val="0"/>
                          <w:marTop w:val="0"/>
                          <w:marBottom w:val="0"/>
                          <w:divBdr>
                            <w:top w:val="none" w:sz="0" w:space="0" w:color="auto"/>
                            <w:left w:val="none" w:sz="0" w:space="0" w:color="auto"/>
                            <w:bottom w:val="none" w:sz="0" w:space="0" w:color="auto"/>
                            <w:right w:val="none" w:sz="0" w:space="0" w:color="auto"/>
                          </w:divBdr>
                          <w:divsChild>
                            <w:div w:id="1449854133">
                              <w:marLeft w:val="0"/>
                              <w:marRight w:val="0"/>
                              <w:marTop w:val="0"/>
                              <w:marBottom w:val="0"/>
                              <w:divBdr>
                                <w:top w:val="none" w:sz="0" w:space="0" w:color="auto"/>
                                <w:left w:val="none" w:sz="0" w:space="0" w:color="auto"/>
                                <w:bottom w:val="none" w:sz="0" w:space="0" w:color="auto"/>
                                <w:right w:val="none" w:sz="0" w:space="0" w:color="auto"/>
                              </w:divBdr>
                            </w:div>
                            <w:div w:id="14498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162">
                      <w:marLeft w:val="0"/>
                      <w:marRight w:val="0"/>
                      <w:marTop w:val="0"/>
                      <w:marBottom w:val="225"/>
                      <w:divBdr>
                        <w:top w:val="none" w:sz="0" w:space="0" w:color="auto"/>
                        <w:left w:val="none" w:sz="0" w:space="0" w:color="auto"/>
                        <w:bottom w:val="none" w:sz="0" w:space="0" w:color="auto"/>
                        <w:right w:val="none" w:sz="0" w:space="0" w:color="auto"/>
                      </w:divBdr>
                      <w:divsChild>
                        <w:div w:id="1449854122">
                          <w:marLeft w:val="0"/>
                          <w:marRight w:val="0"/>
                          <w:marTop w:val="0"/>
                          <w:marBottom w:val="0"/>
                          <w:divBdr>
                            <w:top w:val="none" w:sz="0" w:space="0" w:color="auto"/>
                            <w:left w:val="none" w:sz="0" w:space="0" w:color="auto"/>
                            <w:bottom w:val="none" w:sz="0" w:space="0" w:color="auto"/>
                            <w:right w:val="none" w:sz="0" w:space="0" w:color="auto"/>
                          </w:divBdr>
                        </w:div>
                        <w:div w:id="1449854134">
                          <w:marLeft w:val="0"/>
                          <w:marRight w:val="0"/>
                          <w:marTop w:val="0"/>
                          <w:marBottom w:val="0"/>
                          <w:divBdr>
                            <w:top w:val="none" w:sz="0" w:space="0" w:color="auto"/>
                            <w:left w:val="none" w:sz="0" w:space="0" w:color="auto"/>
                            <w:bottom w:val="none" w:sz="0" w:space="0" w:color="auto"/>
                            <w:right w:val="none" w:sz="0" w:space="0" w:color="auto"/>
                          </w:divBdr>
                        </w:div>
                        <w:div w:id="1449854155">
                          <w:marLeft w:val="0"/>
                          <w:marRight w:val="0"/>
                          <w:marTop w:val="0"/>
                          <w:marBottom w:val="0"/>
                          <w:divBdr>
                            <w:top w:val="none" w:sz="0" w:space="0" w:color="auto"/>
                            <w:left w:val="none" w:sz="0" w:space="0" w:color="auto"/>
                            <w:bottom w:val="none" w:sz="0" w:space="0" w:color="auto"/>
                            <w:right w:val="none" w:sz="0" w:space="0" w:color="auto"/>
                          </w:divBdr>
                        </w:div>
                        <w:div w:id="1449854160">
                          <w:marLeft w:val="0"/>
                          <w:marRight w:val="0"/>
                          <w:marTop w:val="0"/>
                          <w:marBottom w:val="0"/>
                          <w:divBdr>
                            <w:top w:val="none" w:sz="0" w:space="0" w:color="auto"/>
                            <w:left w:val="none" w:sz="0" w:space="0" w:color="auto"/>
                            <w:bottom w:val="none" w:sz="0" w:space="0" w:color="auto"/>
                            <w:right w:val="none" w:sz="0" w:space="0" w:color="auto"/>
                          </w:divBdr>
                        </w:div>
                        <w:div w:id="1449854170">
                          <w:marLeft w:val="0"/>
                          <w:marRight w:val="0"/>
                          <w:marTop w:val="0"/>
                          <w:marBottom w:val="0"/>
                          <w:divBdr>
                            <w:top w:val="none" w:sz="0" w:space="0" w:color="auto"/>
                            <w:left w:val="none" w:sz="0" w:space="0" w:color="auto"/>
                            <w:bottom w:val="none" w:sz="0" w:space="0" w:color="auto"/>
                            <w:right w:val="none" w:sz="0" w:space="0" w:color="auto"/>
                          </w:divBdr>
                        </w:div>
                      </w:divsChild>
                    </w:div>
                    <w:div w:id="1449854167">
                      <w:marLeft w:val="0"/>
                      <w:marRight w:val="0"/>
                      <w:marTop w:val="0"/>
                      <w:marBottom w:val="225"/>
                      <w:divBdr>
                        <w:top w:val="none" w:sz="0" w:space="0" w:color="auto"/>
                        <w:left w:val="none" w:sz="0" w:space="0" w:color="auto"/>
                        <w:bottom w:val="none" w:sz="0" w:space="0" w:color="auto"/>
                        <w:right w:val="none" w:sz="0" w:space="0" w:color="auto"/>
                      </w:divBdr>
                      <w:divsChild>
                        <w:div w:id="1449854176">
                          <w:marLeft w:val="0"/>
                          <w:marRight w:val="0"/>
                          <w:marTop w:val="0"/>
                          <w:marBottom w:val="0"/>
                          <w:divBdr>
                            <w:top w:val="none" w:sz="0" w:space="0" w:color="auto"/>
                            <w:left w:val="none" w:sz="0" w:space="0" w:color="auto"/>
                            <w:bottom w:val="none" w:sz="0" w:space="0" w:color="auto"/>
                            <w:right w:val="none" w:sz="0" w:space="0" w:color="auto"/>
                          </w:divBdr>
                        </w:div>
                      </w:divsChild>
                    </w:div>
                    <w:div w:id="1449854179">
                      <w:marLeft w:val="0"/>
                      <w:marRight w:val="0"/>
                      <w:marTop w:val="0"/>
                      <w:marBottom w:val="225"/>
                      <w:divBdr>
                        <w:top w:val="none" w:sz="0" w:space="0" w:color="auto"/>
                        <w:left w:val="none" w:sz="0" w:space="0" w:color="auto"/>
                        <w:bottom w:val="none" w:sz="0" w:space="0" w:color="auto"/>
                        <w:right w:val="none" w:sz="0" w:space="0" w:color="auto"/>
                      </w:divBdr>
                      <w:divsChild>
                        <w:div w:id="14498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54137">
          <w:marLeft w:val="0"/>
          <w:marRight w:val="0"/>
          <w:marTop w:val="0"/>
          <w:marBottom w:val="225"/>
          <w:divBdr>
            <w:top w:val="none" w:sz="0" w:space="0" w:color="auto"/>
            <w:left w:val="none" w:sz="0" w:space="0" w:color="auto"/>
            <w:bottom w:val="none" w:sz="0" w:space="0" w:color="auto"/>
            <w:right w:val="none" w:sz="0" w:space="0" w:color="auto"/>
          </w:divBdr>
          <w:divsChild>
            <w:div w:id="1449854115">
              <w:marLeft w:val="0"/>
              <w:marRight w:val="0"/>
              <w:marTop w:val="0"/>
              <w:marBottom w:val="0"/>
              <w:divBdr>
                <w:top w:val="none" w:sz="0" w:space="0" w:color="auto"/>
                <w:left w:val="none" w:sz="0" w:space="0" w:color="auto"/>
                <w:bottom w:val="none" w:sz="0" w:space="0" w:color="auto"/>
                <w:right w:val="none" w:sz="0" w:space="0" w:color="auto"/>
              </w:divBdr>
              <w:divsChild>
                <w:div w:id="1449854147">
                  <w:marLeft w:val="0"/>
                  <w:marRight w:val="0"/>
                  <w:marTop w:val="0"/>
                  <w:marBottom w:val="225"/>
                  <w:divBdr>
                    <w:top w:val="none" w:sz="0" w:space="0" w:color="auto"/>
                    <w:left w:val="none" w:sz="0" w:space="0" w:color="auto"/>
                    <w:bottom w:val="none" w:sz="0" w:space="0" w:color="auto"/>
                    <w:right w:val="none" w:sz="0" w:space="0" w:color="auto"/>
                  </w:divBdr>
                  <w:divsChild>
                    <w:div w:id="1449854121">
                      <w:marLeft w:val="0"/>
                      <w:marRight w:val="0"/>
                      <w:marTop w:val="0"/>
                      <w:marBottom w:val="0"/>
                      <w:divBdr>
                        <w:top w:val="none" w:sz="0" w:space="0" w:color="auto"/>
                        <w:left w:val="none" w:sz="0" w:space="0" w:color="auto"/>
                        <w:bottom w:val="none" w:sz="0" w:space="0" w:color="auto"/>
                        <w:right w:val="none" w:sz="0" w:space="0" w:color="auto"/>
                      </w:divBdr>
                      <w:divsChild>
                        <w:div w:id="1449854165">
                          <w:marLeft w:val="0"/>
                          <w:marRight w:val="0"/>
                          <w:marTop w:val="0"/>
                          <w:marBottom w:val="225"/>
                          <w:divBdr>
                            <w:top w:val="none" w:sz="0" w:space="0" w:color="auto"/>
                            <w:left w:val="none" w:sz="0" w:space="0" w:color="auto"/>
                            <w:bottom w:val="none" w:sz="0" w:space="0" w:color="auto"/>
                            <w:right w:val="none" w:sz="0" w:space="0" w:color="auto"/>
                          </w:divBdr>
                          <w:divsChild>
                            <w:div w:id="14498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4174">
                  <w:marLeft w:val="0"/>
                  <w:marRight w:val="0"/>
                  <w:marTop w:val="0"/>
                  <w:marBottom w:val="0"/>
                  <w:divBdr>
                    <w:top w:val="none" w:sz="0" w:space="0" w:color="auto"/>
                    <w:left w:val="none" w:sz="0" w:space="0" w:color="auto"/>
                    <w:bottom w:val="none" w:sz="0" w:space="0" w:color="auto"/>
                    <w:right w:val="none" w:sz="0" w:space="0" w:color="auto"/>
                  </w:divBdr>
                  <w:divsChild>
                    <w:div w:id="14498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636</Words>
  <Characters>3503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Agapito Maestre</dc:title>
  <dc:subject/>
  <dc:creator>user</dc:creator>
  <cp:keywords/>
  <dc:description/>
  <cp:lastModifiedBy>user</cp:lastModifiedBy>
  <cp:revision>2</cp:revision>
  <cp:lastPrinted>2017-12-11T16:53:00Z</cp:lastPrinted>
  <dcterms:created xsi:type="dcterms:W3CDTF">2017-12-11T17:03:00Z</dcterms:created>
  <dcterms:modified xsi:type="dcterms:W3CDTF">2017-12-11T17:03:00Z</dcterms:modified>
</cp:coreProperties>
</file>